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C029F2D" w:rsidR="00350F04" w:rsidRPr="00813C43" w:rsidRDefault="00350F04" w:rsidP="00AD6A97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4795235" w:rsidR="00350F04" w:rsidRPr="00813C43" w:rsidRDefault="00350F04" w:rsidP="00AD6A97">
      <w:pPr>
        <w:spacing w:line="260" w:lineRule="exact"/>
        <w:jc w:val="both"/>
        <w:rPr>
          <w:rFonts w:ascii="Arial" w:hAnsi="Arial" w:cs="Arial"/>
          <w:b/>
        </w:rPr>
      </w:pPr>
    </w:p>
    <w:p w14:paraId="6C49FC52" w14:textId="77777777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6D61C7AD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B363BA5" w14:textId="51A113BE" w:rsid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št. 430-</w:t>
      </w:r>
      <w:r w:rsidR="00E06B3D">
        <w:rPr>
          <w:rFonts w:ascii="Arial" w:hAnsi="Arial" w:cs="Arial"/>
          <w:snapToGrid w:val="0"/>
          <w:color w:val="000000"/>
          <w:sz w:val="20"/>
          <w:szCs w:val="20"/>
        </w:rPr>
        <w:t>92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/202</w:t>
      </w:r>
      <w:r w:rsidR="00E06B3D">
        <w:rPr>
          <w:rFonts w:ascii="Arial" w:hAnsi="Arial" w:cs="Arial"/>
          <w:snapToGrid w:val="0"/>
          <w:color w:val="000000"/>
          <w:sz w:val="20"/>
          <w:szCs w:val="20"/>
        </w:rPr>
        <w:t>3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E06B3D" w:rsidRPr="00E06B3D">
        <w:rPr>
          <w:rFonts w:ascii="Arial" w:hAnsi="Arial" w:cs="Arial"/>
          <w:b/>
          <w:sz w:val="20"/>
          <w:szCs w:val="20"/>
        </w:rPr>
        <w:t>internetn</w:t>
      </w:r>
      <w:r w:rsidR="00C51E7E">
        <w:rPr>
          <w:rFonts w:ascii="Arial" w:hAnsi="Arial" w:cs="Arial"/>
          <w:b/>
          <w:sz w:val="20"/>
          <w:szCs w:val="20"/>
        </w:rPr>
        <w:t>i</w:t>
      </w:r>
      <w:r w:rsidR="00E06B3D" w:rsidRPr="00E06B3D">
        <w:rPr>
          <w:rFonts w:ascii="Arial" w:hAnsi="Arial" w:cs="Arial"/>
          <w:b/>
          <w:sz w:val="20"/>
          <w:szCs w:val="20"/>
        </w:rPr>
        <w:t xml:space="preserve"> dostop policijskih lokacij</w:t>
      </w:r>
      <w:r w:rsidR="00E06B3D">
        <w:rPr>
          <w:rFonts w:ascii="Arial" w:hAnsi="Arial" w:cs="Arial"/>
          <w:sz w:val="20"/>
          <w:szCs w:val="20"/>
        </w:rPr>
        <w:t xml:space="preserve"> </w:t>
      </w:r>
      <w:r w:rsidR="00E06B3D" w:rsidRPr="00E06B3D">
        <w:rPr>
          <w:rFonts w:ascii="Arial" w:hAnsi="Arial" w:cs="Arial"/>
          <w:sz w:val="20"/>
          <w:szCs w:val="20"/>
        </w:rPr>
        <w:t>(v nadaljevanju: storitve)</w:t>
      </w:r>
      <w:r w:rsidR="00E06B3D" w:rsidRPr="00453625">
        <w:rPr>
          <w:rFonts w:ascii="Arial" w:hAnsi="Arial" w:cs="Arial"/>
          <w:sz w:val="20"/>
          <w:szCs w:val="20"/>
        </w:rPr>
        <w:t>, ki ustreza naslednjim značilnostim, kvaliteti in opisu:</w:t>
      </w:r>
    </w:p>
    <w:p w14:paraId="712D1458" w14:textId="69727511" w:rsidR="007A3132" w:rsidRDefault="007A313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9A15FA" w14:textId="77777777" w:rsidR="007A3132" w:rsidRPr="00BF3F71" w:rsidRDefault="007A3132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F3F71">
        <w:rPr>
          <w:rFonts w:ascii="Arial" w:hAnsi="Arial" w:cs="Arial"/>
          <w:b/>
          <w:sz w:val="20"/>
          <w:szCs w:val="20"/>
        </w:rPr>
        <w:t>Vrste priključnih točk:</w:t>
      </w:r>
    </w:p>
    <w:p w14:paraId="364A0CC9" w14:textId="77777777" w:rsidR="007A3132" w:rsidRPr="00BF3F71" w:rsidRDefault="007A3132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18"/>
        <w:gridCol w:w="3119"/>
      </w:tblGrid>
      <w:tr w:rsidR="007A3132" w:rsidRPr="00BF3F71" w14:paraId="6E9F654D" w14:textId="77777777" w:rsidTr="00953489">
        <w:tc>
          <w:tcPr>
            <w:tcW w:w="2518" w:type="dxa"/>
            <w:shd w:val="clear" w:color="auto" w:fill="auto"/>
          </w:tcPr>
          <w:p w14:paraId="51D94340" w14:textId="77777777" w:rsidR="007A3132" w:rsidRPr="00BF3F71" w:rsidRDefault="007A3132" w:rsidP="00AD6A9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Razred A</w:t>
            </w:r>
          </w:p>
        </w:tc>
        <w:tc>
          <w:tcPr>
            <w:tcW w:w="3119" w:type="dxa"/>
            <w:shd w:val="clear" w:color="auto" w:fill="auto"/>
          </w:tcPr>
          <w:p w14:paraId="16F5CBFD" w14:textId="77777777" w:rsidR="007A3132" w:rsidRPr="00BF3F71" w:rsidRDefault="007A3132" w:rsidP="00AD6A9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Prenosna hitrost proti/od uporabnika</w:t>
            </w:r>
          </w:p>
        </w:tc>
      </w:tr>
      <w:tr w:rsidR="007A3132" w:rsidRPr="00BF3F71" w14:paraId="518C899C" w14:textId="77777777" w:rsidTr="00953489">
        <w:tc>
          <w:tcPr>
            <w:tcW w:w="2518" w:type="dxa"/>
            <w:shd w:val="clear" w:color="auto" w:fill="auto"/>
          </w:tcPr>
          <w:p w14:paraId="73FE243E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A.1</w:t>
            </w:r>
          </w:p>
        </w:tc>
        <w:tc>
          <w:tcPr>
            <w:tcW w:w="3119" w:type="dxa"/>
            <w:shd w:val="clear" w:color="auto" w:fill="auto"/>
          </w:tcPr>
          <w:p w14:paraId="77C166AA" w14:textId="207849BD" w:rsidR="007A3132" w:rsidRPr="0087752D" w:rsidRDefault="007A3132" w:rsidP="00AD6A97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10/10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06BB61C3" w14:textId="77777777" w:rsidTr="00953489">
        <w:tc>
          <w:tcPr>
            <w:tcW w:w="2518" w:type="dxa"/>
            <w:shd w:val="clear" w:color="auto" w:fill="auto"/>
          </w:tcPr>
          <w:p w14:paraId="1787F746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A.2</w:t>
            </w:r>
          </w:p>
        </w:tc>
        <w:tc>
          <w:tcPr>
            <w:tcW w:w="3119" w:type="dxa"/>
            <w:shd w:val="clear" w:color="auto" w:fill="auto"/>
          </w:tcPr>
          <w:p w14:paraId="5625E47D" w14:textId="41B18A63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50/5</w:t>
            </w: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5800F593" w14:textId="77777777" w:rsidTr="00953489">
        <w:tc>
          <w:tcPr>
            <w:tcW w:w="2518" w:type="dxa"/>
            <w:shd w:val="clear" w:color="auto" w:fill="auto"/>
          </w:tcPr>
          <w:p w14:paraId="5DA21ADA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A.3</w:t>
            </w:r>
          </w:p>
        </w:tc>
        <w:tc>
          <w:tcPr>
            <w:tcW w:w="3119" w:type="dxa"/>
            <w:shd w:val="clear" w:color="auto" w:fill="auto"/>
          </w:tcPr>
          <w:p w14:paraId="2EED130F" w14:textId="5316D0AE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100/100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33C9400D" w14:textId="77777777" w:rsidTr="00953489">
        <w:tc>
          <w:tcPr>
            <w:tcW w:w="2518" w:type="dxa"/>
            <w:shd w:val="clear" w:color="auto" w:fill="auto"/>
          </w:tcPr>
          <w:p w14:paraId="37D9DB0D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A.4</w:t>
            </w:r>
          </w:p>
        </w:tc>
        <w:tc>
          <w:tcPr>
            <w:tcW w:w="3119" w:type="dxa"/>
            <w:shd w:val="clear" w:color="auto" w:fill="auto"/>
          </w:tcPr>
          <w:p w14:paraId="3BB5429C" w14:textId="2D507F73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200/200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7202D962" w14:textId="77777777" w:rsidTr="00953489">
        <w:tc>
          <w:tcPr>
            <w:tcW w:w="2518" w:type="dxa"/>
            <w:shd w:val="clear" w:color="auto" w:fill="auto"/>
          </w:tcPr>
          <w:p w14:paraId="4AAB0358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A.5</w:t>
            </w:r>
          </w:p>
        </w:tc>
        <w:tc>
          <w:tcPr>
            <w:tcW w:w="3119" w:type="dxa"/>
            <w:shd w:val="clear" w:color="auto" w:fill="auto"/>
          </w:tcPr>
          <w:p w14:paraId="1DAC31E5" w14:textId="04362943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300/300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M</w:t>
            </w: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6BB110C5" w14:textId="77777777" w:rsidTr="00953489">
        <w:tc>
          <w:tcPr>
            <w:tcW w:w="2518" w:type="dxa"/>
            <w:shd w:val="clear" w:color="auto" w:fill="auto"/>
          </w:tcPr>
          <w:p w14:paraId="725A7178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A.6</w:t>
            </w:r>
          </w:p>
        </w:tc>
        <w:tc>
          <w:tcPr>
            <w:tcW w:w="3119" w:type="dxa"/>
            <w:shd w:val="clear" w:color="auto" w:fill="auto"/>
          </w:tcPr>
          <w:p w14:paraId="12C005F4" w14:textId="2CD99195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500/5</w:t>
            </w: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00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5991E96D" w14:textId="77777777" w:rsidTr="00953489">
        <w:tc>
          <w:tcPr>
            <w:tcW w:w="2518" w:type="dxa"/>
            <w:shd w:val="clear" w:color="auto" w:fill="auto"/>
          </w:tcPr>
          <w:p w14:paraId="02DD3913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A.7</w:t>
            </w:r>
          </w:p>
        </w:tc>
        <w:tc>
          <w:tcPr>
            <w:tcW w:w="3119" w:type="dxa"/>
            <w:shd w:val="clear" w:color="auto" w:fill="auto"/>
          </w:tcPr>
          <w:p w14:paraId="7BE349C4" w14:textId="31B2DB58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1/1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G</w:t>
            </w: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3BE0558B" w14:textId="77777777" w:rsidTr="00953489">
        <w:tc>
          <w:tcPr>
            <w:tcW w:w="2518" w:type="dxa"/>
            <w:shd w:val="clear" w:color="auto" w:fill="auto"/>
          </w:tcPr>
          <w:p w14:paraId="4DB4E9DE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A.8</w:t>
            </w:r>
          </w:p>
        </w:tc>
        <w:tc>
          <w:tcPr>
            <w:tcW w:w="3119" w:type="dxa"/>
            <w:shd w:val="clear" w:color="auto" w:fill="auto"/>
          </w:tcPr>
          <w:p w14:paraId="307CB960" w14:textId="35958D1F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2/2</w:t>
            </w: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Gbit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83E7BC8" w14:textId="77777777" w:rsidR="007A3132" w:rsidRDefault="007A3132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001F69AC" w14:textId="77777777" w:rsidR="007A3132" w:rsidRPr="00BF3F71" w:rsidRDefault="007A3132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18"/>
        <w:gridCol w:w="3119"/>
      </w:tblGrid>
      <w:tr w:rsidR="007A3132" w:rsidRPr="00BF3F71" w14:paraId="0AD768FE" w14:textId="77777777" w:rsidTr="00953489">
        <w:tc>
          <w:tcPr>
            <w:tcW w:w="2518" w:type="dxa"/>
            <w:shd w:val="clear" w:color="auto" w:fill="auto"/>
          </w:tcPr>
          <w:p w14:paraId="50259FEF" w14:textId="77777777" w:rsidR="007A3132" w:rsidRPr="00BF3F71" w:rsidRDefault="007A3132" w:rsidP="00AD6A9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Razred B</w:t>
            </w:r>
          </w:p>
        </w:tc>
        <w:tc>
          <w:tcPr>
            <w:tcW w:w="3119" w:type="dxa"/>
            <w:shd w:val="clear" w:color="auto" w:fill="auto"/>
          </w:tcPr>
          <w:p w14:paraId="4E75735C" w14:textId="77777777" w:rsidR="007A3132" w:rsidRPr="00BF3F71" w:rsidRDefault="007A3132" w:rsidP="00AD6A9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Prenosna hitrost proti/od uporabnika</w:t>
            </w:r>
          </w:p>
        </w:tc>
      </w:tr>
      <w:tr w:rsidR="007A3132" w:rsidRPr="00BF3F71" w14:paraId="588E5376" w14:textId="77777777" w:rsidTr="00953489">
        <w:tc>
          <w:tcPr>
            <w:tcW w:w="2518" w:type="dxa"/>
            <w:shd w:val="clear" w:color="auto" w:fill="auto"/>
          </w:tcPr>
          <w:p w14:paraId="04E38037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B.1</w:t>
            </w:r>
          </w:p>
        </w:tc>
        <w:tc>
          <w:tcPr>
            <w:tcW w:w="3119" w:type="dxa"/>
            <w:shd w:val="clear" w:color="auto" w:fill="auto"/>
          </w:tcPr>
          <w:p w14:paraId="26BA6A57" w14:textId="4553A30C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4/1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2DA1162A" w14:textId="77777777" w:rsidTr="00953489">
        <w:tc>
          <w:tcPr>
            <w:tcW w:w="2518" w:type="dxa"/>
            <w:shd w:val="clear" w:color="auto" w:fill="auto"/>
          </w:tcPr>
          <w:p w14:paraId="6724B71F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B.2</w:t>
            </w:r>
          </w:p>
        </w:tc>
        <w:tc>
          <w:tcPr>
            <w:tcW w:w="3119" w:type="dxa"/>
            <w:shd w:val="clear" w:color="auto" w:fill="auto"/>
          </w:tcPr>
          <w:p w14:paraId="069217A0" w14:textId="34A2D375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10/4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A3132" w:rsidRPr="00BF3F71" w14:paraId="2CED6B4F" w14:textId="77777777" w:rsidTr="00953489">
        <w:tc>
          <w:tcPr>
            <w:tcW w:w="2518" w:type="dxa"/>
            <w:shd w:val="clear" w:color="auto" w:fill="auto"/>
          </w:tcPr>
          <w:p w14:paraId="17DC1636" w14:textId="77777777" w:rsidR="007A3132" w:rsidRPr="00BF3F71" w:rsidRDefault="007A3132" w:rsidP="00AD6A97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B.3</w:t>
            </w:r>
          </w:p>
        </w:tc>
        <w:tc>
          <w:tcPr>
            <w:tcW w:w="3119" w:type="dxa"/>
            <w:shd w:val="clear" w:color="auto" w:fill="auto"/>
          </w:tcPr>
          <w:p w14:paraId="714CDDFF" w14:textId="65971002" w:rsidR="007A3132" w:rsidRPr="00BF3F71" w:rsidRDefault="007A3132" w:rsidP="00AD6A9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10/10 </w:t>
            </w:r>
            <w:proofErr w:type="spellStart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Mbit</w:t>
            </w:r>
            <w:proofErr w:type="spellEnd"/>
            <w:r w:rsidRPr="00BF3F71">
              <w:rPr>
                <w:rFonts w:ascii="Arial" w:hAnsi="Arial" w:cs="Arial"/>
                <w:sz w:val="20"/>
                <w:szCs w:val="20"/>
                <w:lang w:eastAsia="en-US"/>
              </w:rPr>
              <w:t>/s</w:t>
            </w:r>
            <w:r w:rsidR="00877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10ADF354" w14:textId="421E8414" w:rsidR="007C3A55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C5C85E6" w14:textId="77777777" w:rsidR="007C3A55" w:rsidRPr="00BF3F71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F3F71">
        <w:rPr>
          <w:rFonts w:ascii="Arial" w:hAnsi="Arial" w:cs="Arial"/>
          <w:sz w:val="20"/>
          <w:szCs w:val="20"/>
          <w:lang w:eastAsia="en-US"/>
        </w:rPr>
        <w:t>Prenosne hitrosti posameznih razredov so priporočljive vrednosti.</w:t>
      </w:r>
    </w:p>
    <w:p w14:paraId="0489C517" w14:textId="77777777" w:rsidR="007C3A55" w:rsidRPr="00BF3F71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5AB2A3" w14:textId="12D37059" w:rsidR="007C3A55" w:rsidRPr="00BF3F71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F3F71">
        <w:rPr>
          <w:rFonts w:ascii="Arial" w:hAnsi="Arial" w:cs="Arial"/>
          <w:sz w:val="20"/>
          <w:szCs w:val="20"/>
          <w:lang w:eastAsia="en-US"/>
        </w:rPr>
        <w:t>Za priključ</w:t>
      </w:r>
      <w:r w:rsidR="005A3CEA">
        <w:rPr>
          <w:rFonts w:ascii="Arial" w:hAnsi="Arial" w:cs="Arial"/>
          <w:sz w:val="20"/>
          <w:szCs w:val="20"/>
          <w:lang w:eastAsia="en-US"/>
        </w:rPr>
        <w:t>ne točke</w:t>
      </w:r>
      <w:r w:rsidRPr="00BF3F71">
        <w:rPr>
          <w:rFonts w:ascii="Arial" w:hAnsi="Arial" w:cs="Arial"/>
          <w:sz w:val="20"/>
          <w:szCs w:val="20"/>
          <w:lang w:eastAsia="en-US"/>
        </w:rPr>
        <w:t xml:space="preserve"> razreda A je pogoj optični dostop, razreda B pa </w:t>
      </w:r>
      <w:proofErr w:type="spellStart"/>
      <w:r w:rsidRPr="00BF3F71">
        <w:rPr>
          <w:rFonts w:ascii="Arial" w:hAnsi="Arial" w:cs="Arial"/>
          <w:sz w:val="20"/>
          <w:szCs w:val="20"/>
          <w:lang w:eastAsia="en-US"/>
        </w:rPr>
        <w:t>xDSL</w:t>
      </w:r>
      <w:proofErr w:type="spellEnd"/>
      <w:r w:rsidRPr="00BF3F71">
        <w:rPr>
          <w:rFonts w:ascii="Arial" w:hAnsi="Arial" w:cs="Arial"/>
          <w:sz w:val="20"/>
          <w:szCs w:val="20"/>
          <w:lang w:eastAsia="en-US"/>
        </w:rPr>
        <w:t xml:space="preserve"> dostop.</w:t>
      </w:r>
    </w:p>
    <w:p w14:paraId="2FA6AA68" w14:textId="28BF0407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E877978" w14:textId="61AA5F69" w:rsidR="00644ADC" w:rsidRPr="00103FFD" w:rsidRDefault="00644ADC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>Internetni dostop policijskih lokacij obsega vzpostavitev, selitev ter izključitev priključ</w:t>
      </w:r>
      <w:r w:rsidR="007B2846" w:rsidRPr="00103FFD">
        <w:rPr>
          <w:rFonts w:ascii="Arial" w:hAnsi="Arial" w:cs="Arial"/>
          <w:sz w:val="20"/>
          <w:szCs w:val="20"/>
        </w:rPr>
        <w:t>nih točk</w:t>
      </w:r>
      <w:r w:rsidRPr="00103FFD">
        <w:rPr>
          <w:rFonts w:ascii="Arial" w:hAnsi="Arial" w:cs="Arial"/>
          <w:sz w:val="20"/>
          <w:szCs w:val="20"/>
        </w:rPr>
        <w:t xml:space="preserve"> in naročnina internetnega dostopa policijskih lokacij.</w:t>
      </w:r>
    </w:p>
    <w:p w14:paraId="4A35949A" w14:textId="77777777" w:rsidR="00644ADC" w:rsidRPr="00BF3F71" w:rsidRDefault="00644ADC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E428EE" w14:textId="0C7469C6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 xml:space="preserve">Zagotovljena mora biti možnost dodajanja novih </w:t>
      </w:r>
      <w:r w:rsidR="00412DE8" w:rsidRPr="00103FFD">
        <w:rPr>
          <w:rFonts w:ascii="Arial" w:hAnsi="Arial" w:cs="Arial"/>
          <w:sz w:val="20"/>
          <w:szCs w:val="20"/>
        </w:rPr>
        <w:t>priključnih točk,</w:t>
      </w:r>
      <w:r w:rsidRPr="00103FFD">
        <w:rPr>
          <w:rFonts w:ascii="Arial" w:hAnsi="Arial" w:cs="Arial"/>
          <w:sz w:val="20"/>
          <w:szCs w:val="20"/>
        </w:rPr>
        <w:t xml:space="preserve"> izključitev priključnih točk</w:t>
      </w:r>
      <w:r w:rsidR="006969BD" w:rsidRPr="00103FFD">
        <w:rPr>
          <w:rFonts w:ascii="Arial" w:hAnsi="Arial" w:cs="Arial"/>
          <w:sz w:val="20"/>
          <w:szCs w:val="20"/>
        </w:rPr>
        <w:t xml:space="preserve"> in selitev priključnih točk</w:t>
      </w:r>
      <w:r w:rsidRPr="00103FFD">
        <w:rPr>
          <w:rFonts w:ascii="Arial" w:hAnsi="Arial" w:cs="Arial"/>
          <w:sz w:val="20"/>
          <w:szCs w:val="20"/>
        </w:rPr>
        <w:t xml:space="preserve">. Poleg tega mora biti možno posameznim priključnim točkam spreminjati tehnične </w:t>
      </w:r>
      <w:r w:rsidRPr="00BF3F71">
        <w:rPr>
          <w:rFonts w:ascii="Arial" w:hAnsi="Arial" w:cs="Arial"/>
          <w:sz w:val="20"/>
          <w:szCs w:val="20"/>
        </w:rPr>
        <w:t xml:space="preserve">značilnosti (kot sta npr. prenosna hitrost, medij prenosa) glede na dejanske potrebe, tehnološke možnosti in razpoložljivost na posameznih geografskih območjih. </w:t>
      </w:r>
    </w:p>
    <w:p w14:paraId="00C24C40" w14:textId="77777777" w:rsidR="007C3A55" w:rsidRDefault="007C3A55" w:rsidP="00AD6A97">
      <w:pPr>
        <w:spacing w:line="260" w:lineRule="exact"/>
        <w:jc w:val="both"/>
      </w:pPr>
    </w:p>
    <w:p w14:paraId="38F3F0C4" w14:textId="77777777" w:rsidR="007C3A55" w:rsidRPr="007C3A55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C3A55">
        <w:rPr>
          <w:rFonts w:ascii="Arial" w:hAnsi="Arial" w:cs="Arial"/>
          <w:b/>
          <w:sz w:val="20"/>
          <w:szCs w:val="20"/>
        </w:rPr>
        <w:t>Minimalne storitve, ki morajo biti omogočene na posameznih priključnih točkah:</w:t>
      </w:r>
    </w:p>
    <w:p w14:paraId="01686DEB" w14:textId="77777777" w:rsidR="007C3A55" w:rsidRPr="007C3A55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E4D7FBA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ponudnik mora omogočiti naročniku izbiro dinamičnega ali statičnega IP naslova,</w:t>
      </w:r>
    </w:p>
    <w:p w14:paraId="1E29D49F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ponudnik mora omogočiti več javnih IPv4 naslovov na posameznem priključku ( za razred A vsaj 6 in za razred B vsaj 2 IPv4 naslova),</w:t>
      </w:r>
    </w:p>
    <w:p w14:paraId="45CE92C5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možnost priklopa več naprav z lastnim javnim IP naslovom preko istega priključka na ponudnikovo terminalno opremo,</w:t>
      </w:r>
    </w:p>
    <w:p w14:paraId="20E157D6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 xml:space="preserve">ponudnik mora zagotoviti </w:t>
      </w:r>
      <w:proofErr w:type="spellStart"/>
      <w:r w:rsidRPr="007C3A55">
        <w:rPr>
          <w:rFonts w:ascii="Arial" w:hAnsi="Arial" w:cs="Arial"/>
          <w:sz w:val="20"/>
          <w:szCs w:val="20"/>
        </w:rPr>
        <w:t>QoS</w:t>
      </w:r>
      <w:proofErr w:type="spellEnd"/>
      <w:r w:rsidRPr="007C3A55">
        <w:rPr>
          <w:rFonts w:ascii="Arial" w:hAnsi="Arial" w:cs="Arial"/>
          <w:sz w:val="20"/>
          <w:szCs w:val="20"/>
        </w:rPr>
        <w:t>, vsaj 90% nominalne vrednosti prenosne hitrosti,</w:t>
      </w:r>
    </w:p>
    <w:p w14:paraId="7FF37AD0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ponudnik mora omogočiti posredovanje naročnikovega privatnega IP naslovnega prostora in avtonomne številke usmerjevalnega protokola ASN (IPv4 in IPv6),</w:t>
      </w:r>
    </w:p>
    <w:p w14:paraId="3ABB881B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BGP vzpostavitev.</w:t>
      </w:r>
    </w:p>
    <w:p w14:paraId="4761481A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ponudnik mora zagotoviti terminalno opremo z možnostjo žične in brezžične povezave za priključke A in B razreda z vsaj 5 fizičnimi vmesniki,</w:t>
      </w:r>
    </w:p>
    <w:p w14:paraId="7A17F48B" w14:textId="77777777" w:rsidR="007C3A55" w:rsidRPr="007C3A55" w:rsidRDefault="007C3A55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>možnost spletnega dostopa do IP televizije za minimalno 4 uporabnike na priključek.</w:t>
      </w:r>
    </w:p>
    <w:p w14:paraId="3057FDA4" w14:textId="77777777" w:rsidR="007C3A55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C130E6" w14:textId="77777777" w:rsidR="00E45FF0" w:rsidRDefault="00E45FF0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D767A15" w14:textId="77777777" w:rsidR="00E45FF0" w:rsidRDefault="00E45FF0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3A04F12" w14:textId="77777777" w:rsidR="00E45FF0" w:rsidRDefault="00E45FF0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A717D3" w14:textId="25366A7F" w:rsidR="007C3A55" w:rsidRPr="007C3A55" w:rsidRDefault="007C3A55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C3A55">
        <w:rPr>
          <w:rFonts w:ascii="Arial" w:hAnsi="Arial" w:cs="Arial"/>
          <w:b/>
          <w:sz w:val="20"/>
          <w:szCs w:val="20"/>
        </w:rPr>
        <w:t>OPOMBA:</w:t>
      </w:r>
    </w:p>
    <w:p w14:paraId="4866B271" w14:textId="740CEE0D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C3A55">
        <w:rPr>
          <w:rFonts w:ascii="Arial" w:hAnsi="Arial" w:cs="Arial"/>
          <w:sz w:val="20"/>
          <w:szCs w:val="20"/>
        </w:rPr>
        <w:t xml:space="preserve">Naročnik ima sklenjeno pogodbo o zagotavljanju redundantnih internetnih storitev s podjetjem STELKOM – telekomunikacije in storitve, </w:t>
      </w:r>
      <w:proofErr w:type="spellStart"/>
      <w:r w:rsidRPr="007C3A55">
        <w:rPr>
          <w:rFonts w:ascii="Arial" w:hAnsi="Arial" w:cs="Arial"/>
          <w:sz w:val="20"/>
          <w:szCs w:val="20"/>
        </w:rPr>
        <w:t>d.o.o</w:t>
      </w:r>
      <w:proofErr w:type="spellEnd"/>
      <w:r w:rsidRPr="007C3A55">
        <w:rPr>
          <w:rFonts w:ascii="Arial" w:hAnsi="Arial" w:cs="Arial"/>
          <w:sz w:val="20"/>
          <w:szCs w:val="20"/>
        </w:rPr>
        <w:t xml:space="preserve">., zato omenjeno podjetje ne more sodelovati na javnem </w:t>
      </w:r>
      <w:r w:rsidR="00DF7E98">
        <w:rPr>
          <w:rFonts w:ascii="Arial" w:hAnsi="Arial" w:cs="Arial"/>
          <w:sz w:val="20"/>
          <w:szCs w:val="20"/>
        </w:rPr>
        <w:t>naročilu</w:t>
      </w:r>
      <w:r w:rsidRPr="007C3A55">
        <w:rPr>
          <w:rFonts w:ascii="Arial" w:hAnsi="Arial" w:cs="Arial"/>
          <w:sz w:val="20"/>
          <w:szCs w:val="20"/>
        </w:rPr>
        <w:t xml:space="preserve"> za zagotavljanje internetnih storitev. </w:t>
      </w:r>
    </w:p>
    <w:p w14:paraId="7DFFD8BF" w14:textId="77777777" w:rsidR="004C0174" w:rsidRDefault="004C0174" w:rsidP="00AD6A97">
      <w:pPr>
        <w:pStyle w:val="BodyText2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2"/>
          <w:szCs w:val="22"/>
        </w:rPr>
      </w:pPr>
    </w:p>
    <w:p w14:paraId="1DB4D8E4" w14:textId="0B8BF71C" w:rsidR="004C0174" w:rsidRPr="00103FFD" w:rsidRDefault="004C0174" w:rsidP="00AD6A97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  <w:bookmarkStart w:id="0" w:name="_Hlk129340325"/>
      <w:r w:rsidRPr="00103FFD">
        <w:rPr>
          <w:rFonts w:ascii="Arial" w:hAnsi="Arial" w:cs="Arial"/>
          <w:sz w:val="20"/>
        </w:rPr>
        <w:t>Vzpostavitev</w:t>
      </w:r>
      <w:r w:rsidR="006E6FE5" w:rsidRPr="00103FFD">
        <w:rPr>
          <w:rFonts w:ascii="Arial" w:hAnsi="Arial" w:cs="Arial"/>
          <w:sz w:val="20"/>
        </w:rPr>
        <w:t>, selitev ter izključitev</w:t>
      </w:r>
      <w:r w:rsidRPr="00103FFD">
        <w:rPr>
          <w:rFonts w:ascii="Arial" w:hAnsi="Arial" w:cs="Arial"/>
          <w:sz w:val="20"/>
        </w:rPr>
        <w:t xml:space="preserve"> priključ</w:t>
      </w:r>
      <w:r w:rsidR="004A1E77" w:rsidRPr="00103FFD">
        <w:rPr>
          <w:rFonts w:ascii="Arial" w:hAnsi="Arial" w:cs="Arial"/>
          <w:sz w:val="20"/>
        </w:rPr>
        <w:t>nih točk</w:t>
      </w:r>
      <w:r w:rsidRPr="00103FFD">
        <w:rPr>
          <w:rFonts w:ascii="Arial" w:hAnsi="Arial" w:cs="Arial"/>
          <w:sz w:val="20"/>
        </w:rPr>
        <w:t xml:space="preserve"> mora biti za naročnika brezplačn</w:t>
      </w:r>
      <w:r w:rsidR="00310ACB" w:rsidRPr="00103FFD">
        <w:rPr>
          <w:rFonts w:ascii="Arial" w:hAnsi="Arial" w:cs="Arial"/>
          <w:sz w:val="20"/>
        </w:rPr>
        <w:t>a</w:t>
      </w:r>
      <w:r w:rsidR="00953F9C" w:rsidRPr="00103FFD">
        <w:rPr>
          <w:rFonts w:ascii="Arial" w:hAnsi="Arial" w:cs="Arial"/>
          <w:sz w:val="20"/>
        </w:rPr>
        <w:t xml:space="preserve"> oz. zajeta v ceni mesečne naročnine</w:t>
      </w:r>
      <w:r w:rsidRPr="00103FFD">
        <w:rPr>
          <w:rFonts w:ascii="Arial" w:hAnsi="Arial" w:cs="Arial"/>
          <w:sz w:val="20"/>
        </w:rPr>
        <w:t>.</w:t>
      </w:r>
      <w:bookmarkEnd w:id="0"/>
      <w:r w:rsidRPr="00103FFD">
        <w:rPr>
          <w:rFonts w:ascii="Arial" w:hAnsi="Arial" w:cs="Arial"/>
          <w:sz w:val="20"/>
        </w:rPr>
        <w:t xml:space="preserve"> </w:t>
      </w:r>
      <w:r w:rsidR="00866F62" w:rsidRPr="00103FFD">
        <w:rPr>
          <w:rFonts w:ascii="Arial" w:hAnsi="Arial" w:cs="Arial"/>
          <w:sz w:val="20"/>
          <w:szCs w:val="20"/>
        </w:rPr>
        <w:t xml:space="preserve">Kraj (lokacije) izvedbe storitev se v primeru selitev na druge lokacije lahko spremeni. </w:t>
      </w:r>
      <w:r w:rsidR="00DD3900" w:rsidRPr="00103FFD">
        <w:rPr>
          <w:rFonts w:ascii="Arial" w:eastAsiaTheme="minorHAnsi" w:hAnsi="Arial" w:cs="Arial"/>
          <w:sz w:val="20"/>
          <w:szCs w:val="20"/>
          <w:lang w:eastAsia="en-US"/>
        </w:rPr>
        <w:t xml:space="preserve">Kraj (lokacije) izvedbe storitev bodo razvidne iz posameznega naročila. </w:t>
      </w:r>
      <w:r w:rsidRPr="00103FFD">
        <w:rPr>
          <w:rFonts w:ascii="Arial" w:hAnsi="Arial" w:cs="Arial"/>
          <w:sz w:val="20"/>
        </w:rPr>
        <w:t>Prehod od trenutnega izvajalca k izbranemu ponudnik</w:t>
      </w:r>
      <w:r w:rsidR="00705A3B" w:rsidRPr="00103FFD">
        <w:rPr>
          <w:rFonts w:ascii="Arial" w:hAnsi="Arial" w:cs="Arial"/>
          <w:sz w:val="20"/>
        </w:rPr>
        <w:t>u</w:t>
      </w:r>
      <w:r w:rsidRPr="00103FFD">
        <w:rPr>
          <w:rFonts w:ascii="Arial" w:hAnsi="Arial" w:cs="Arial"/>
          <w:sz w:val="20"/>
        </w:rPr>
        <w:t xml:space="preserve"> – izvajalcu mora biti za naročnika nemoteč, </w:t>
      </w:r>
      <w:r w:rsidRPr="00103FFD">
        <w:rPr>
          <w:rFonts w:ascii="Arial" w:hAnsi="Arial" w:cs="Arial"/>
          <w:sz w:val="20"/>
          <w:lang w:eastAsia="en-US"/>
        </w:rPr>
        <w:t>brez prekinitve dosegljivosti vsebin in storitev.</w:t>
      </w:r>
    </w:p>
    <w:p w14:paraId="5B9F2543" w14:textId="77777777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9367A0" w14:textId="26D88626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14:paraId="71FB2915" w14:textId="61F440D2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(TEHNIČNA) USTREZNOST PONUJEN</w:t>
      </w:r>
      <w:r w:rsidR="006440A6">
        <w:rPr>
          <w:rFonts w:ascii="Arial" w:hAnsi="Arial" w:cs="Arial"/>
          <w:b/>
          <w:sz w:val="20"/>
          <w:szCs w:val="20"/>
        </w:rPr>
        <w:t>IH STORITEV</w:t>
      </w:r>
    </w:p>
    <w:p w14:paraId="4B64012A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8B1BDF" w14:textId="6C48D2EE" w:rsidR="006440A6" w:rsidRDefault="006440A6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7760">
        <w:rPr>
          <w:rFonts w:ascii="Arial" w:hAnsi="Arial" w:cs="Arial"/>
          <w:sz w:val="20"/>
          <w:szCs w:val="20"/>
        </w:rPr>
        <w:t>Ponujene storitve morajo v celoti ustrezati vsem zahtevam iz razpisne dokumentacije.</w:t>
      </w:r>
      <w:r w:rsidR="00F80112">
        <w:rPr>
          <w:rFonts w:ascii="Arial" w:hAnsi="Arial" w:cs="Arial"/>
          <w:sz w:val="20"/>
          <w:szCs w:val="20"/>
        </w:rPr>
        <w:tab/>
      </w:r>
    </w:p>
    <w:p w14:paraId="40D0D4D2" w14:textId="2681468B" w:rsidR="00F80112" w:rsidRDefault="00F80112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2F8811" w14:textId="77777777" w:rsidR="00F80112" w:rsidRPr="00561D50" w:rsidRDefault="00F8011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Kot dokazi</w:t>
      </w:r>
      <w:r>
        <w:rPr>
          <w:rFonts w:ascii="Arial" w:hAnsi="Arial" w:cs="Arial"/>
          <w:sz w:val="20"/>
          <w:szCs w:val="20"/>
        </w:rPr>
        <w:t>lo o ustreznosti ponujenih storitev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2383E9E4" w14:textId="568CFFDD" w:rsidR="00F80112" w:rsidRPr="00561D50" w:rsidRDefault="00F80112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Izjavo ponudnika, da ponujene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</w:t>
      </w:r>
      <w:r>
        <w:rPr>
          <w:rFonts w:ascii="Arial" w:hAnsi="Arial" w:cs="Arial"/>
          <w:sz w:val="20"/>
          <w:szCs w:val="20"/>
        </w:rPr>
        <w:t xml:space="preserve">oda na obrazcu iz Priloge št. </w:t>
      </w:r>
      <w:r w:rsidR="00E412D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53BF8457" w14:textId="77777777" w:rsidR="0008543C" w:rsidRPr="00C934CE" w:rsidRDefault="0008543C" w:rsidP="00AD6A9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44D8F4" w14:textId="6823DEA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</w:t>
      </w:r>
      <w:r w:rsidR="006440A6">
        <w:rPr>
          <w:rFonts w:ascii="Arial" w:hAnsi="Arial" w:cs="Arial"/>
          <w:sz w:val="20"/>
          <w:szCs w:val="20"/>
        </w:rPr>
        <w:t>ne storitve</w:t>
      </w:r>
      <w:r w:rsidRPr="00C934CE">
        <w:rPr>
          <w:rFonts w:ascii="Arial" w:hAnsi="Arial" w:cs="Arial"/>
          <w:sz w:val="20"/>
          <w:szCs w:val="20"/>
        </w:rPr>
        <w:t xml:space="preserve"> ustreza</w:t>
      </w:r>
      <w:r w:rsidR="006440A6">
        <w:rPr>
          <w:rFonts w:ascii="Arial" w:hAnsi="Arial" w:cs="Arial"/>
          <w:sz w:val="20"/>
          <w:szCs w:val="20"/>
        </w:rPr>
        <w:t>jo</w:t>
      </w:r>
      <w:r w:rsidRPr="00C934CE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197F0F20" w14:textId="6E312913" w:rsidR="00C934CE" w:rsidRDefault="00C934CE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01AC92" w14:textId="2E4641D2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ADA86E" w14:textId="14559609" w:rsidR="00D7165B" w:rsidRPr="00C934CE" w:rsidRDefault="00D7165B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ODPRAVA NAPAK</w:t>
      </w:r>
    </w:p>
    <w:p w14:paraId="5310F7EB" w14:textId="77777777" w:rsidR="00542A49" w:rsidRDefault="00542A49" w:rsidP="00AD6A97">
      <w:pPr>
        <w:spacing w:line="260" w:lineRule="exact"/>
        <w:rPr>
          <w:rFonts w:cs="Arial"/>
          <w:szCs w:val="20"/>
        </w:rPr>
      </w:pPr>
    </w:p>
    <w:p w14:paraId="37DFA4ED" w14:textId="75D1FD27" w:rsidR="0092492F" w:rsidRPr="00103FFD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>Ponudnik mora zagotavljati enotno točko prijave napak 24 ur / 7 dni v tednu</w:t>
      </w:r>
      <w:r w:rsidR="003C2423" w:rsidRPr="00103FFD">
        <w:rPr>
          <w:rFonts w:ascii="Arial" w:hAnsi="Arial" w:cs="Arial"/>
          <w:sz w:val="20"/>
          <w:szCs w:val="20"/>
        </w:rPr>
        <w:t xml:space="preserve"> preko telefona in elektronske pošte</w:t>
      </w:r>
      <w:r w:rsidR="0092492F" w:rsidRPr="00103FFD">
        <w:rPr>
          <w:rFonts w:ascii="Arial" w:hAnsi="Arial" w:cs="Arial"/>
          <w:sz w:val="20"/>
          <w:szCs w:val="20"/>
        </w:rPr>
        <w:t xml:space="preserve">. </w:t>
      </w:r>
      <w:r w:rsidR="0092492F" w:rsidRPr="00103FFD">
        <w:rPr>
          <w:rFonts w:ascii="Arial" w:hAnsi="Arial" w:cs="Arial"/>
          <w:bCs/>
          <w:sz w:val="20"/>
          <w:szCs w:val="20"/>
        </w:rPr>
        <w:t>Ponudnik – izvajalec mora v fazi sklepanja pogodbe navesti telefonsko številko in naslov elektronske pošte, na kateri je kontaktna oseba za prijavo napak dosegljiva.</w:t>
      </w:r>
      <w:r w:rsidR="0092492F" w:rsidRPr="00103FFD">
        <w:rPr>
          <w:rFonts w:ascii="Arial" w:hAnsi="Arial" w:cs="Arial"/>
          <w:sz w:val="20"/>
          <w:szCs w:val="20"/>
        </w:rPr>
        <w:t xml:space="preserve"> Navedeno mora biti brezplačno oz. zajeto v ceni mesečne naročnine za priključno točko.</w:t>
      </w:r>
    </w:p>
    <w:p w14:paraId="13E9C078" w14:textId="09897ECF" w:rsidR="003C2423" w:rsidRDefault="003C2423" w:rsidP="00AD6A9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D12419B" w14:textId="406BC5D4" w:rsidR="003C2423" w:rsidRPr="00103FFD" w:rsidRDefault="003C2423" w:rsidP="00AD6A9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>Vsi stroški (npr. delo, potni stroški...), ki nastanejo pri odpravi napak bremenijo ponudnika – izvajalca.</w:t>
      </w:r>
    </w:p>
    <w:p w14:paraId="7AD27C0D" w14:textId="77777777" w:rsidR="003C2423" w:rsidRPr="0092492F" w:rsidRDefault="003C2423" w:rsidP="00AD6A9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32C1592" w14:textId="77777777" w:rsidR="00D7165B" w:rsidRPr="00D7165B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Priključne točke razreda A:</w:t>
      </w:r>
    </w:p>
    <w:p w14:paraId="7D4484DC" w14:textId="77777777" w:rsidR="00D7165B" w:rsidRPr="00D7165B" w:rsidRDefault="00D7165B" w:rsidP="00AD6A97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potrditev prejema prijave napake in pričetek odpravljanja v eni uri, 24 ur / 7 dni v tednu,</w:t>
      </w:r>
    </w:p>
    <w:p w14:paraId="48A9F1D2" w14:textId="77777777" w:rsidR="00D7165B" w:rsidRPr="00D7165B" w:rsidRDefault="00D7165B" w:rsidP="00AD6A97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čas odprave lažje napake (na komunikacijski opremi) do 4 ur po prejemu napake,</w:t>
      </w:r>
    </w:p>
    <w:p w14:paraId="3AAECF8B" w14:textId="77777777" w:rsidR="00D7165B" w:rsidRPr="00D7165B" w:rsidRDefault="00D7165B" w:rsidP="00AD6A97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čas odprave težje napake (prekinitev infrastrukturnih povezav) do 12 ur po prejemu napake.</w:t>
      </w:r>
    </w:p>
    <w:p w14:paraId="5F5CE18F" w14:textId="77777777" w:rsidR="00D7165B" w:rsidRPr="00D7165B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461188" w14:textId="77777777" w:rsidR="00D7165B" w:rsidRPr="00D7165B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Priključne točke razreda B:</w:t>
      </w:r>
    </w:p>
    <w:p w14:paraId="601B3511" w14:textId="77777777" w:rsidR="00D7165B" w:rsidRPr="00D7165B" w:rsidRDefault="00D7165B" w:rsidP="00AD6A97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potrditev prejema prijave napake in pričetek odpravljanja v eni uri, 24 ur / 7 dni v tednu,</w:t>
      </w:r>
    </w:p>
    <w:p w14:paraId="0ECFC2E4" w14:textId="77777777" w:rsidR="00D7165B" w:rsidRPr="00D7165B" w:rsidRDefault="00D7165B" w:rsidP="00AD6A97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čas odprave lažje napake (na komunikacijski opremi) do 8 ur po prejemu napake,</w:t>
      </w:r>
    </w:p>
    <w:p w14:paraId="53746604" w14:textId="77777777" w:rsidR="00D7165B" w:rsidRPr="00D7165B" w:rsidRDefault="00D7165B" w:rsidP="00AD6A97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165B">
        <w:rPr>
          <w:rFonts w:ascii="Arial" w:hAnsi="Arial" w:cs="Arial"/>
          <w:sz w:val="20"/>
          <w:szCs w:val="20"/>
        </w:rPr>
        <w:t>čas odprave težje napake (prekinitev infrastrukturnih povezav) do 16 ur po prejemu napake.</w:t>
      </w:r>
    </w:p>
    <w:p w14:paraId="267B5566" w14:textId="77777777" w:rsidR="0092492F" w:rsidRDefault="0092492F" w:rsidP="00AD6A97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4FD0E7F6" w14:textId="77777777" w:rsidR="0092492F" w:rsidRDefault="0092492F" w:rsidP="00AD6A97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2E54A61" w14:textId="29CB02FD" w:rsidR="00FB2BF0" w:rsidRPr="00103FFD" w:rsidRDefault="00FB2BF0" w:rsidP="00AD6A97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bookmarkStart w:id="1" w:name="_GoBack"/>
      <w:r w:rsidRPr="00103FFD">
        <w:rPr>
          <w:rStyle w:val="Razpisnaslog2Znak"/>
          <w:i w:val="0"/>
          <w:sz w:val="22"/>
          <w:szCs w:val="22"/>
        </w:rPr>
        <w:t xml:space="preserve"> </w:t>
      </w:r>
      <w:r w:rsidR="004407BA" w:rsidRPr="00103FFD">
        <w:rPr>
          <w:rStyle w:val="Razpisnaslog2Znak"/>
          <w:i w:val="0"/>
        </w:rPr>
        <w:t>VERIFIKACIJA</w:t>
      </w:r>
      <w:r w:rsidRPr="00103FFD">
        <w:rPr>
          <w:rStyle w:val="Razpisnaslog2Znak"/>
          <w:i w:val="0"/>
        </w:rPr>
        <w:t xml:space="preserve"> STORITEV</w:t>
      </w:r>
    </w:p>
    <w:bookmarkEnd w:id="1"/>
    <w:p w14:paraId="4163429B" w14:textId="77777777" w:rsidR="00FB2BF0" w:rsidRPr="00813C43" w:rsidRDefault="00FB2BF0" w:rsidP="00AD6A9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07F958E" w14:textId="49D97A92" w:rsidR="004407BA" w:rsidRPr="004407BA" w:rsidRDefault="004407BA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07BA">
        <w:rPr>
          <w:rFonts w:ascii="Arial" w:hAnsi="Arial" w:cs="Arial"/>
          <w:sz w:val="20"/>
          <w:szCs w:val="20"/>
          <w:lang w:eastAsia="en-US"/>
        </w:rPr>
        <w:lastRenderedPageBreak/>
        <w:t xml:space="preserve">Naročnik mora </w:t>
      </w:r>
      <w:r>
        <w:rPr>
          <w:rFonts w:ascii="Arial" w:hAnsi="Arial" w:cs="Arial"/>
          <w:sz w:val="20"/>
          <w:szCs w:val="20"/>
          <w:lang w:eastAsia="en-US"/>
        </w:rPr>
        <w:t xml:space="preserve">ponudniku - </w:t>
      </w:r>
      <w:r w:rsidRPr="004407BA">
        <w:rPr>
          <w:rFonts w:ascii="Arial" w:hAnsi="Arial" w:cs="Arial"/>
          <w:sz w:val="20"/>
          <w:szCs w:val="20"/>
          <w:lang w:eastAsia="en-US"/>
        </w:rPr>
        <w:t>izvajalcu potrditi vsako spremembo v številu ali tehničnih značilnostih priključ</w:t>
      </w:r>
      <w:r w:rsidR="00C967F0">
        <w:rPr>
          <w:rFonts w:ascii="Arial" w:hAnsi="Arial" w:cs="Arial"/>
          <w:sz w:val="20"/>
          <w:szCs w:val="20"/>
          <w:lang w:eastAsia="en-US"/>
        </w:rPr>
        <w:t>nih točk</w:t>
      </w:r>
      <w:r w:rsidRPr="004407BA">
        <w:rPr>
          <w:rFonts w:ascii="Arial" w:hAnsi="Arial" w:cs="Arial"/>
          <w:sz w:val="20"/>
          <w:szCs w:val="20"/>
          <w:lang w:eastAsia="en-US"/>
        </w:rPr>
        <w:t>. Verifikacijo izvedeta predstavnika pogodbenih strank, in sicer najkasneje do 8. dne v mesecu za pretekli mesec.</w:t>
      </w:r>
    </w:p>
    <w:p w14:paraId="0FF9E5AC" w14:textId="00ECAAD0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862D81" w14:textId="77777777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3CD5C6" w14:textId="6448D983" w:rsidR="00FB2BF0" w:rsidRPr="008C7CF9" w:rsidRDefault="00FB2BF0" w:rsidP="00AD6A97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 w:rsidRPr="008C7CF9">
        <w:rPr>
          <w:rStyle w:val="Razpisnaslog2Znak"/>
          <w:i w:val="0"/>
          <w:sz w:val="22"/>
          <w:szCs w:val="22"/>
        </w:rPr>
        <w:t xml:space="preserve"> </w:t>
      </w:r>
      <w:r w:rsidRPr="008C7CF9">
        <w:rPr>
          <w:rStyle w:val="Razpisnaslog2Znak"/>
          <w:i w:val="0"/>
        </w:rPr>
        <w:t>OSTALE ZAHTEVE NAROČNIKA</w:t>
      </w:r>
    </w:p>
    <w:p w14:paraId="58C91F1D" w14:textId="77777777" w:rsidR="00FB2BF0" w:rsidRPr="00A307FE" w:rsidRDefault="00FB2BF0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BB9272" w14:textId="77777777" w:rsidR="00FB2BF0" w:rsidRDefault="00FB2BF0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3CD645B4" w14:textId="77777777" w:rsidR="00FB2BF0" w:rsidRPr="00567760" w:rsidRDefault="00FB2BF0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57D49A" w14:textId="3C840471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AB3D7E" w14:textId="5762C777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8AFF05" w14:textId="06660DAE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77BCB" w14:textId="49C4DB56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1F3BC0" w14:textId="6943EF7E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479E32" w14:textId="4C8CD3CF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A6788D" w14:textId="7A6B9694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7CB869" w14:textId="27BB4560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613450" w14:textId="6A20C2FE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E573A0" w14:textId="4E918370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6C3003" w14:textId="347AB224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10DAC1" w14:textId="3BA5097C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69BF0D" w14:textId="04D329DF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FA02D0" w14:textId="77777777" w:rsidR="00542A49" w:rsidRPr="00C934CE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FC4E11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14E5A56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447454B" w14:textId="2909260D" w:rsidR="00761B4B" w:rsidRDefault="00761B4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3C65B1" w14:textId="77777777" w:rsidR="00C934CE" w:rsidRPr="00C934CE" w:rsidRDefault="00C934CE" w:rsidP="00AD6A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sectPr w:rsidR="00C934CE" w:rsidRPr="00C934CE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571A7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9C90C33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34D2"/>
    <w:multiLevelType w:val="hybridMultilevel"/>
    <w:tmpl w:val="10B67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F1071"/>
    <w:multiLevelType w:val="hybridMultilevel"/>
    <w:tmpl w:val="E9028AA2"/>
    <w:lvl w:ilvl="0" w:tplc="41D875A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D71FB"/>
    <w:multiLevelType w:val="hybridMultilevel"/>
    <w:tmpl w:val="F44A3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A078D"/>
    <w:multiLevelType w:val="hybridMultilevel"/>
    <w:tmpl w:val="0F78E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5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3"/>
  </w:num>
  <w:num w:numId="5">
    <w:abstractNumId w:val="10"/>
  </w:num>
  <w:num w:numId="6">
    <w:abstractNumId w:val="9"/>
  </w:num>
  <w:num w:numId="7">
    <w:abstractNumId w:val="2"/>
  </w:num>
  <w:num w:numId="8">
    <w:abstractNumId w:val="12"/>
  </w:num>
  <w:num w:numId="9">
    <w:abstractNumId w:val="8"/>
  </w:num>
  <w:num w:numId="10">
    <w:abstractNumId w:val="15"/>
  </w:num>
  <w:num w:numId="11">
    <w:abstractNumId w:val="3"/>
  </w:num>
  <w:num w:numId="12">
    <w:abstractNumId w:val="0"/>
  </w:num>
  <w:num w:numId="13">
    <w:abstractNumId w:val="5"/>
  </w:num>
  <w:num w:numId="14">
    <w:abstractNumId w:val="11"/>
  </w:num>
  <w:num w:numId="15">
    <w:abstractNumId w:val="7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7EA2"/>
    <w:rsid w:val="00024D8D"/>
    <w:rsid w:val="0002546A"/>
    <w:rsid w:val="00027038"/>
    <w:rsid w:val="00030336"/>
    <w:rsid w:val="000331C9"/>
    <w:rsid w:val="000365B2"/>
    <w:rsid w:val="00041769"/>
    <w:rsid w:val="00043246"/>
    <w:rsid w:val="00050D89"/>
    <w:rsid w:val="0007696C"/>
    <w:rsid w:val="00084093"/>
    <w:rsid w:val="0008543C"/>
    <w:rsid w:val="00086258"/>
    <w:rsid w:val="000910EE"/>
    <w:rsid w:val="000A13F9"/>
    <w:rsid w:val="000A710C"/>
    <w:rsid w:val="000B2126"/>
    <w:rsid w:val="000B4D98"/>
    <w:rsid w:val="000C79E3"/>
    <w:rsid w:val="000E09C8"/>
    <w:rsid w:val="000E54A1"/>
    <w:rsid w:val="000F61B0"/>
    <w:rsid w:val="00103FFD"/>
    <w:rsid w:val="00104142"/>
    <w:rsid w:val="0010794B"/>
    <w:rsid w:val="00111ED0"/>
    <w:rsid w:val="001219AF"/>
    <w:rsid w:val="001349A7"/>
    <w:rsid w:val="00141322"/>
    <w:rsid w:val="001573B4"/>
    <w:rsid w:val="001621AA"/>
    <w:rsid w:val="00173815"/>
    <w:rsid w:val="00180C1C"/>
    <w:rsid w:val="00183B66"/>
    <w:rsid w:val="001B43E9"/>
    <w:rsid w:val="001B4608"/>
    <w:rsid w:val="001C1CFC"/>
    <w:rsid w:val="001C5667"/>
    <w:rsid w:val="001D161B"/>
    <w:rsid w:val="001D471F"/>
    <w:rsid w:val="001D59CB"/>
    <w:rsid w:val="001F7C26"/>
    <w:rsid w:val="00203047"/>
    <w:rsid w:val="00206C04"/>
    <w:rsid w:val="00212BC0"/>
    <w:rsid w:val="00236E3B"/>
    <w:rsid w:val="00252AEF"/>
    <w:rsid w:val="002544D5"/>
    <w:rsid w:val="00266134"/>
    <w:rsid w:val="00266BAE"/>
    <w:rsid w:val="002704A7"/>
    <w:rsid w:val="00280665"/>
    <w:rsid w:val="00281099"/>
    <w:rsid w:val="00294D25"/>
    <w:rsid w:val="002950B0"/>
    <w:rsid w:val="002970F0"/>
    <w:rsid w:val="00297A48"/>
    <w:rsid w:val="002A5376"/>
    <w:rsid w:val="002A5658"/>
    <w:rsid w:val="002A63B3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10ACB"/>
    <w:rsid w:val="0032422B"/>
    <w:rsid w:val="003250DB"/>
    <w:rsid w:val="00345792"/>
    <w:rsid w:val="0034757B"/>
    <w:rsid w:val="003509FC"/>
    <w:rsid w:val="00350F04"/>
    <w:rsid w:val="00353495"/>
    <w:rsid w:val="00370FC4"/>
    <w:rsid w:val="00375FD5"/>
    <w:rsid w:val="003853AB"/>
    <w:rsid w:val="003937AF"/>
    <w:rsid w:val="003939AD"/>
    <w:rsid w:val="003A4FA5"/>
    <w:rsid w:val="003C2423"/>
    <w:rsid w:val="003C2A18"/>
    <w:rsid w:val="003D1D7D"/>
    <w:rsid w:val="003E165E"/>
    <w:rsid w:val="003E5856"/>
    <w:rsid w:val="003F1743"/>
    <w:rsid w:val="003F4A92"/>
    <w:rsid w:val="003F5CF7"/>
    <w:rsid w:val="003F70C3"/>
    <w:rsid w:val="00412DE8"/>
    <w:rsid w:val="00431E53"/>
    <w:rsid w:val="004407BA"/>
    <w:rsid w:val="00447558"/>
    <w:rsid w:val="00450289"/>
    <w:rsid w:val="00470CB8"/>
    <w:rsid w:val="004A1E77"/>
    <w:rsid w:val="004A3109"/>
    <w:rsid w:val="004A7C87"/>
    <w:rsid w:val="004B622B"/>
    <w:rsid w:val="004C0174"/>
    <w:rsid w:val="004D3D11"/>
    <w:rsid w:val="004E0862"/>
    <w:rsid w:val="004E33E9"/>
    <w:rsid w:val="004E3E9F"/>
    <w:rsid w:val="0050658E"/>
    <w:rsid w:val="005146CA"/>
    <w:rsid w:val="0053254F"/>
    <w:rsid w:val="00534BCA"/>
    <w:rsid w:val="00542A49"/>
    <w:rsid w:val="00555A51"/>
    <w:rsid w:val="00564A91"/>
    <w:rsid w:val="00567760"/>
    <w:rsid w:val="00597B83"/>
    <w:rsid w:val="005A30FF"/>
    <w:rsid w:val="005A3CEA"/>
    <w:rsid w:val="005A739B"/>
    <w:rsid w:val="005B5722"/>
    <w:rsid w:val="005E03AD"/>
    <w:rsid w:val="005F7453"/>
    <w:rsid w:val="0060335F"/>
    <w:rsid w:val="00605694"/>
    <w:rsid w:val="00621D52"/>
    <w:rsid w:val="006440A6"/>
    <w:rsid w:val="00644ACC"/>
    <w:rsid w:val="00644ADC"/>
    <w:rsid w:val="00651A27"/>
    <w:rsid w:val="006800B7"/>
    <w:rsid w:val="00682005"/>
    <w:rsid w:val="006969BD"/>
    <w:rsid w:val="006A1695"/>
    <w:rsid w:val="006C25A0"/>
    <w:rsid w:val="006E6C21"/>
    <w:rsid w:val="006E6FE5"/>
    <w:rsid w:val="006F5B6B"/>
    <w:rsid w:val="00704E48"/>
    <w:rsid w:val="00705A3B"/>
    <w:rsid w:val="00710D62"/>
    <w:rsid w:val="00712F9A"/>
    <w:rsid w:val="00713E7E"/>
    <w:rsid w:val="00717723"/>
    <w:rsid w:val="00730906"/>
    <w:rsid w:val="007311C6"/>
    <w:rsid w:val="00732A19"/>
    <w:rsid w:val="00745DA3"/>
    <w:rsid w:val="00761B4B"/>
    <w:rsid w:val="007642BB"/>
    <w:rsid w:val="007742AB"/>
    <w:rsid w:val="00786B74"/>
    <w:rsid w:val="00791694"/>
    <w:rsid w:val="00793B7B"/>
    <w:rsid w:val="007A3132"/>
    <w:rsid w:val="007A79D1"/>
    <w:rsid w:val="007B2846"/>
    <w:rsid w:val="007C3A55"/>
    <w:rsid w:val="007C44C3"/>
    <w:rsid w:val="007C71A0"/>
    <w:rsid w:val="007E1B9B"/>
    <w:rsid w:val="00813C43"/>
    <w:rsid w:val="00824703"/>
    <w:rsid w:val="008257F8"/>
    <w:rsid w:val="00835424"/>
    <w:rsid w:val="008619E0"/>
    <w:rsid w:val="00863A8E"/>
    <w:rsid w:val="00866F62"/>
    <w:rsid w:val="0087752D"/>
    <w:rsid w:val="00887313"/>
    <w:rsid w:val="00891297"/>
    <w:rsid w:val="0089183E"/>
    <w:rsid w:val="0089238A"/>
    <w:rsid w:val="008966B7"/>
    <w:rsid w:val="00897E68"/>
    <w:rsid w:val="008B23A0"/>
    <w:rsid w:val="008B3EEA"/>
    <w:rsid w:val="008B5200"/>
    <w:rsid w:val="008C7CF9"/>
    <w:rsid w:val="008D0691"/>
    <w:rsid w:val="008F63BD"/>
    <w:rsid w:val="00903597"/>
    <w:rsid w:val="0092443B"/>
    <w:rsid w:val="0092492F"/>
    <w:rsid w:val="0093442E"/>
    <w:rsid w:val="00936226"/>
    <w:rsid w:val="00951136"/>
    <w:rsid w:val="00951BBB"/>
    <w:rsid w:val="00952761"/>
    <w:rsid w:val="00953F9C"/>
    <w:rsid w:val="0095569C"/>
    <w:rsid w:val="0095579F"/>
    <w:rsid w:val="00964360"/>
    <w:rsid w:val="00966409"/>
    <w:rsid w:val="00972101"/>
    <w:rsid w:val="0099178E"/>
    <w:rsid w:val="00994C5C"/>
    <w:rsid w:val="009A012C"/>
    <w:rsid w:val="009A40D6"/>
    <w:rsid w:val="009B1A01"/>
    <w:rsid w:val="009C7D74"/>
    <w:rsid w:val="009D4D54"/>
    <w:rsid w:val="009E5C40"/>
    <w:rsid w:val="00A01147"/>
    <w:rsid w:val="00A07397"/>
    <w:rsid w:val="00A10750"/>
    <w:rsid w:val="00A113F6"/>
    <w:rsid w:val="00A26C63"/>
    <w:rsid w:val="00A27A6D"/>
    <w:rsid w:val="00A40495"/>
    <w:rsid w:val="00A44987"/>
    <w:rsid w:val="00A4679C"/>
    <w:rsid w:val="00A504E3"/>
    <w:rsid w:val="00A57BA9"/>
    <w:rsid w:val="00A61717"/>
    <w:rsid w:val="00A6419F"/>
    <w:rsid w:val="00A83D1D"/>
    <w:rsid w:val="00A92C71"/>
    <w:rsid w:val="00A92D61"/>
    <w:rsid w:val="00AA50C7"/>
    <w:rsid w:val="00AA674F"/>
    <w:rsid w:val="00AC0AFA"/>
    <w:rsid w:val="00AC6F34"/>
    <w:rsid w:val="00AD6A97"/>
    <w:rsid w:val="00AE66B7"/>
    <w:rsid w:val="00AE6CFE"/>
    <w:rsid w:val="00AF5A03"/>
    <w:rsid w:val="00B05D80"/>
    <w:rsid w:val="00B55ABE"/>
    <w:rsid w:val="00B767B3"/>
    <w:rsid w:val="00B82C6D"/>
    <w:rsid w:val="00BA1BAF"/>
    <w:rsid w:val="00BA2428"/>
    <w:rsid w:val="00BA7E0D"/>
    <w:rsid w:val="00BB0797"/>
    <w:rsid w:val="00BB0E63"/>
    <w:rsid w:val="00BC3899"/>
    <w:rsid w:val="00BC398A"/>
    <w:rsid w:val="00BC4A1E"/>
    <w:rsid w:val="00BD2238"/>
    <w:rsid w:val="00BE6F93"/>
    <w:rsid w:val="00BE77AF"/>
    <w:rsid w:val="00C17AA2"/>
    <w:rsid w:val="00C320CC"/>
    <w:rsid w:val="00C40F89"/>
    <w:rsid w:val="00C46BDF"/>
    <w:rsid w:val="00C51A60"/>
    <w:rsid w:val="00C51E7E"/>
    <w:rsid w:val="00C51FD1"/>
    <w:rsid w:val="00C621D6"/>
    <w:rsid w:val="00C71D5C"/>
    <w:rsid w:val="00C934CE"/>
    <w:rsid w:val="00C955AD"/>
    <w:rsid w:val="00C967F0"/>
    <w:rsid w:val="00CB4430"/>
    <w:rsid w:val="00CD003A"/>
    <w:rsid w:val="00CD006E"/>
    <w:rsid w:val="00CD6017"/>
    <w:rsid w:val="00CE5B03"/>
    <w:rsid w:val="00D109F3"/>
    <w:rsid w:val="00D27EA6"/>
    <w:rsid w:val="00D30979"/>
    <w:rsid w:val="00D358E5"/>
    <w:rsid w:val="00D36782"/>
    <w:rsid w:val="00D406CF"/>
    <w:rsid w:val="00D42268"/>
    <w:rsid w:val="00D52122"/>
    <w:rsid w:val="00D67CBD"/>
    <w:rsid w:val="00D7165B"/>
    <w:rsid w:val="00D71C9B"/>
    <w:rsid w:val="00D7238E"/>
    <w:rsid w:val="00D76EF5"/>
    <w:rsid w:val="00D8463E"/>
    <w:rsid w:val="00D93238"/>
    <w:rsid w:val="00DA3A02"/>
    <w:rsid w:val="00DA602A"/>
    <w:rsid w:val="00DB1D73"/>
    <w:rsid w:val="00DC15D1"/>
    <w:rsid w:val="00DD3900"/>
    <w:rsid w:val="00DE16E6"/>
    <w:rsid w:val="00DF7E98"/>
    <w:rsid w:val="00E06B3D"/>
    <w:rsid w:val="00E16C38"/>
    <w:rsid w:val="00E206B8"/>
    <w:rsid w:val="00E208D5"/>
    <w:rsid w:val="00E22CCA"/>
    <w:rsid w:val="00E23305"/>
    <w:rsid w:val="00E4026B"/>
    <w:rsid w:val="00E412D1"/>
    <w:rsid w:val="00E45FF0"/>
    <w:rsid w:val="00E56966"/>
    <w:rsid w:val="00E571CC"/>
    <w:rsid w:val="00E63BB7"/>
    <w:rsid w:val="00E66986"/>
    <w:rsid w:val="00E77D21"/>
    <w:rsid w:val="00E84E3F"/>
    <w:rsid w:val="00E9263B"/>
    <w:rsid w:val="00EA381B"/>
    <w:rsid w:val="00EA3A4A"/>
    <w:rsid w:val="00EB2A99"/>
    <w:rsid w:val="00EB3C9D"/>
    <w:rsid w:val="00EB7EE2"/>
    <w:rsid w:val="00EC521B"/>
    <w:rsid w:val="00EE2769"/>
    <w:rsid w:val="00EF0A72"/>
    <w:rsid w:val="00F153E4"/>
    <w:rsid w:val="00F15F08"/>
    <w:rsid w:val="00F20D58"/>
    <w:rsid w:val="00F22849"/>
    <w:rsid w:val="00F233FB"/>
    <w:rsid w:val="00F33AFC"/>
    <w:rsid w:val="00F34ED3"/>
    <w:rsid w:val="00F41715"/>
    <w:rsid w:val="00F41978"/>
    <w:rsid w:val="00F41BD1"/>
    <w:rsid w:val="00F4689C"/>
    <w:rsid w:val="00F52525"/>
    <w:rsid w:val="00F54AE7"/>
    <w:rsid w:val="00F56D1A"/>
    <w:rsid w:val="00F62842"/>
    <w:rsid w:val="00F64BB0"/>
    <w:rsid w:val="00F726F0"/>
    <w:rsid w:val="00F80112"/>
    <w:rsid w:val="00F94A72"/>
    <w:rsid w:val="00F96ACF"/>
    <w:rsid w:val="00FA0A1C"/>
    <w:rsid w:val="00FA209D"/>
    <w:rsid w:val="00FB2BF0"/>
    <w:rsid w:val="00FD223E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CD60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564</cp:revision>
  <dcterms:created xsi:type="dcterms:W3CDTF">2021-07-09T08:37:00Z</dcterms:created>
  <dcterms:modified xsi:type="dcterms:W3CDTF">2023-03-15T14:57:00Z</dcterms:modified>
</cp:coreProperties>
</file>